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附件5             住宅小区专项维修资金使用情况调查表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企业名称：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2712"/>
        <w:gridCol w:w="1248"/>
        <w:gridCol w:w="749"/>
        <w:gridCol w:w="1291"/>
        <w:gridCol w:w="1291"/>
        <w:gridCol w:w="1292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小区名称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建筑面积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建成时间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维修资金使用情况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未使用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使用次数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主要用途</w:t>
            </w:r>
          </w:p>
        </w:tc>
        <w:tc>
          <w:tcPr>
            <w:tcW w:w="12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1033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在维修资金申请及使用过程中遇到的问题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1033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如何让维修资金的使用更加科学合理、快捷高效？请提出你的建议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1、“维修资金主要用途”填写对应序号：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①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屋面防水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②</w:t>
      </w:r>
      <w:r>
        <w:rPr>
          <w:rFonts w:hint="eastAsia" w:ascii="Calibri" w:hAnsi="Calibri" w:cs="Calibri"/>
          <w:b w:val="0"/>
          <w:bCs w:val="0"/>
          <w:sz w:val="24"/>
          <w:szCs w:val="24"/>
          <w:lang w:val="en-US" w:eastAsia="zh-CN"/>
        </w:rPr>
        <w:t xml:space="preserve">其他共用部位维修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③</w:t>
      </w:r>
      <w:r>
        <w:rPr>
          <w:rFonts w:hint="eastAsia" w:ascii="Calibri" w:hAnsi="Calibri" w:cs="Calibri"/>
          <w:b w:val="0"/>
          <w:bCs w:val="0"/>
          <w:sz w:val="24"/>
          <w:szCs w:val="24"/>
          <w:lang w:val="en-US" w:eastAsia="zh-CN"/>
        </w:rPr>
        <w:t xml:space="preserve">电梯维修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消防系统维修 ⑤监控加装维修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其他共用设备维修；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2、“未使用原因”填写对应序号：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①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未发生需使用的情况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②</w:t>
      </w:r>
      <w:r>
        <w:rPr>
          <w:rFonts w:hint="eastAsia" w:ascii="Calibri" w:hAnsi="Calibri" w:cs="Calibri"/>
          <w:b w:val="0"/>
          <w:bCs w:val="0"/>
          <w:sz w:val="24"/>
          <w:szCs w:val="24"/>
          <w:lang w:val="en-US" w:eastAsia="zh-CN"/>
        </w:rPr>
        <w:t xml:space="preserve">无维修资金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③</w:t>
      </w:r>
      <w:r>
        <w:rPr>
          <w:rFonts w:hint="eastAsia" w:ascii="Calibri" w:hAnsi="Calibri" w:cs="Calibri"/>
          <w:b w:val="0"/>
          <w:bCs w:val="0"/>
          <w:sz w:val="24"/>
          <w:szCs w:val="24"/>
          <w:lang w:val="en-US" w:eastAsia="zh-CN"/>
        </w:rPr>
        <w:t xml:space="preserve">业主同意人数达不到法定比例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审核未通过 ⑤维修资金已用完且难续筹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其他；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3、附件5表格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填报咨询电话</w:t>
      </w:r>
      <w:r>
        <w:rPr>
          <w:rFonts w:hint="eastAsia"/>
          <w:sz w:val="24"/>
          <w:szCs w:val="24"/>
          <w:lang w:val="en-US" w:eastAsia="zh-CN"/>
        </w:rPr>
        <w:t xml:space="preserve">：张老师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13609992303</w:t>
      </w:r>
    </w:p>
    <w:sectPr>
      <w:pgSz w:w="11906" w:h="16838"/>
      <w:pgMar w:top="816" w:right="896" w:bottom="76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473EE"/>
    <w:rsid w:val="06014398"/>
    <w:rsid w:val="1D656A5A"/>
    <w:rsid w:val="2CBD704F"/>
    <w:rsid w:val="3A3E6569"/>
    <w:rsid w:val="3B16285C"/>
    <w:rsid w:val="454B437B"/>
    <w:rsid w:val="4ADD6A45"/>
    <w:rsid w:val="52EA78A0"/>
    <w:rsid w:val="53F473EE"/>
    <w:rsid w:val="5AE321E4"/>
    <w:rsid w:val="5F0F67B6"/>
    <w:rsid w:val="6E2B25CE"/>
    <w:rsid w:val="6E8A106A"/>
    <w:rsid w:val="74CD1939"/>
    <w:rsid w:val="75B96300"/>
    <w:rsid w:val="7D8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2020-06-22T10:35:00Z</dcterms:created>
  <dc:creator>碧水闲鱼</dc:creator>
  <cp:lastModifiedBy>碧水闲鱼</cp:lastModifiedBy>
  <dcterms:modified xsi:type="dcterms:W3CDTF">2020-07-02T09:01:57Z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